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8" w:rsidRPr="002534EB" w:rsidRDefault="00490952" w:rsidP="00253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4EB">
        <w:rPr>
          <w:rFonts w:ascii="Times New Roman" w:hAnsi="Times New Roman" w:cs="Times New Roman"/>
          <w:sz w:val="24"/>
          <w:szCs w:val="24"/>
        </w:rPr>
        <w:t>В рамках месячника оборонно- массовой и военно- патриотической работы в Гладковской сельской библиотеке силами работников  Гладковского КДО про</w:t>
      </w:r>
      <w:r w:rsidR="002B606E" w:rsidRPr="002534EB">
        <w:rPr>
          <w:rFonts w:ascii="Times New Roman" w:hAnsi="Times New Roman" w:cs="Times New Roman"/>
          <w:sz w:val="24"/>
          <w:szCs w:val="24"/>
        </w:rPr>
        <w:t>ведён</w:t>
      </w:r>
      <w:r w:rsidRPr="002534EB">
        <w:rPr>
          <w:rFonts w:ascii="Times New Roman" w:hAnsi="Times New Roman" w:cs="Times New Roman"/>
          <w:sz w:val="24"/>
          <w:szCs w:val="24"/>
        </w:rPr>
        <w:t xml:space="preserve"> урок мужества: «Блокада Ленинграда глазами Даниила Гранина». Урок мужества сопровождался просмотром </w:t>
      </w:r>
      <w:r w:rsidR="002B606E" w:rsidRPr="002534EB">
        <w:rPr>
          <w:rFonts w:ascii="Times New Roman" w:hAnsi="Times New Roman" w:cs="Times New Roman"/>
          <w:sz w:val="24"/>
          <w:szCs w:val="24"/>
        </w:rPr>
        <w:t xml:space="preserve"> </w:t>
      </w:r>
      <w:r w:rsidRPr="002534EB">
        <w:rPr>
          <w:rFonts w:ascii="Times New Roman" w:hAnsi="Times New Roman" w:cs="Times New Roman"/>
          <w:sz w:val="24"/>
          <w:szCs w:val="24"/>
        </w:rPr>
        <w:t>мультимедийно</w:t>
      </w:r>
      <w:r w:rsidR="002B606E" w:rsidRPr="002534EB">
        <w:rPr>
          <w:rFonts w:ascii="Times New Roman" w:hAnsi="Times New Roman" w:cs="Times New Roman"/>
          <w:sz w:val="24"/>
          <w:szCs w:val="24"/>
        </w:rPr>
        <w:t>й презентации:  «Беспощадная правда о блокаде Ленинграда», которая создана библиотекой.</w:t>
      </w:r>
    </w:p>
    <w:p w:rsidR="002B606E" w:rsidRPr="002534EB" w:rsidRDefault="002B606E" w:rsidP="002534E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4EB">
        <w:rPr>
          <w:rFonts w:ascii="Times New Roman" w:hAnsi="Times New Roman" w:cs="Times New Roman"/>
          <w:sz w:val="24"/>
          <w:szCs w:val="24"/>
        </w:rPr>
        <w:t>Час патриота: «Непокорённый Ленинград»;</w:t>
      </w:r>
    </w:p>
    <w:p w:rsidR="002B606E" w:rsidRPr="002534EB" w:rsidRDefault="002534EB" w:rsidP="002534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5248275"/>
            <wp:effectExtent l="19050" t="0" r="9525" b="0"/>
            <wp:docPr id="1" name="Рисунок 1" descr="K:\coll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ll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06E" w:rsidRPr="002534EB" w:rsidSect="00CC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32EE"/>
    <w:multiLevelType w:val="hybridMultilevel"/>
    <w:tmpl w:val="178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279"/>
    <w:rsid w:val="002534EB"/>
    <w:rsid w:val="002B1408"/>
    <w:rsid w:val="002B606E"/>
    <w:rsid w:val="00490952"/>
    <w:rsid w:val="00A27279"/>
    <w:rsid w:val="00C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Гладковка ПК</cp:lastModifiedBy>
  <cp:revision>3</cp:revision>
  <dcterms:created xsi:type="dcterms:W3CDTF">2019-02-21T17:04:00Z</dcterms:created>
  <dcterms:modified xsi:type="dcterms:W3CDTF">2019-02-22T03:24:00Z</dcterms:modified>
</cp:coreProperties>
</file>